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50D6" w14:textId="77777777" w:rsidR="000E43DE" w:rsidRPr="000E43DE" w:rsidRDefault="000E43DE" w:rsidP="000E4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-10"/>
          <w:kern w:val="28"/>
          <w:sz w:val="28"/>
          <w:szCs w:val="56"/>
          <w14:ligatures w14:val="standardContextual"/>
        </w:rPr>
      </w:pPr>
      <w:r w:rsidRPr="000E43DE">
        <w:rPr>
          <w:rFonts w:ascii="Times New Roman" w:eastAsia="Times New Roman" w:hAnsi="Times New Roman" w:cs="Times New Roman"/>
          <w:b/>
          <w:caps/>
          <w:spacing w:val="-10"/>
          <w:kern w:val="28"/>
          <w:sz w:val="28"/>
          <w:szCs w:val="56"/>
          <w14:ligatures w14:val="standardContextual"/>
        </w:rPr>
        <w:t>TÍTULO EM NEGRTO, CAIXA ALTA, FONTE TIMES, 14, CENTRALIZADO</w:t>
      </w:r>
    </w:p>
    <w:p w14:paraId="745D0864" w14:textId="77777777" w:rsidR="000E43DE" w:rsidRPr="000E43DE" w:rsidRDefault="000E43DE" w:rsidP="000E4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-10"/>
          <w:kern w:val="28"/>
          <w:sz w:val="28"/>
          <w:szCs w:val="56"/>
          <w14:ligatures w14:val="standardContextual"/>
        </w:rPr>
      </w:pPr>
    </w:p>
    <w:p w14:paraId="3017DEB0" w14:textId="77777777" w:rsidR="000E43DE" w:rsidRPr="000E43DE" w:rsidRDefault="000E43DE" w:rsidP="000E43D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-10"/>
          <w:kern w:val="28"/>
          <w:sz w:val="28"/>
          <w:szCs w:val="56"/>
          <w14:ligatures w14:val="standardContextual"/>
        </w:rPr>
      </w:pPr>
      <w:r w:rsidRPr="000E43DE">
        <w:rPr>
          <w:rFonts w:ascii="Times New Roman" w:eastAsia="Times New Roman" w:hAnsi="Times New Roman" w:cs="Times New Roman"/>
          <w:b/>
          <w:caps/>
          <w:spacing w:val="-10"/>
          <w:kern w:val="28"/>
          <w:sz w:val="28"/>
          <w:szCs w:val="56"/>
          <w14:ligatures w14:val="standardContextual"/>
        </w:rPr>
        <w:br/>
      </w:r>
      <w:r w:rsidRPr="000E43DE">
        <w:rPr>
          <w:rFonts w:ascii="Times New Roman" w:eastAsia="Times New Roman" w:hAnsi="Times New Roman" w:cs="Times New Roman"/>
          <w:caps/>
          <w:spacing w:val="-10"/>
          <w:kern w:val="28"/>
          <w:sz w:val="28"/>
          <w:szCs w:val="56"/>
          <w14:ligatures w14:val="standardContextual"/>
        </w:rPr>
        <w:t>TÍTULO EM INGLÊS, CAIXA ALTA, FONTE TIMES, 14, CENTRALIZADO</w:t>
      </w:r>
    </w:p>
    <w:p w14:paraId="1EC6D13E" w14:textId="77777777" w:rsidR="000E43DE" w:rsidRPr="000E43DE" w:rsidRDefault="000E43DE" w:rsidP="000E43DE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</w:p>
    <w:p w14:paraId="4C56000E" w14:textId="77777777" w:rsidR="000E43DE" w:rsidRPr="000E43DE" w:rsidRDefault="000E43DE" w:rsidP="000E43DE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</w:p>
    <w:p w14:paraId="1A4CEC55" w14:textId="77777777" w:rsidR="000E43DE" w:rsidRPr="000E43DE" w:rsidRDefault="000E43DE" w:rsidP="000E43DE">
      <w:pPr>
        <w:numPr>
          <w:ilvl w:val="1"/>
          <w:numId w:val="0"/>
        </w:num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pacing w:val="15"/>
          <w:kern w:val="2"/>
          <w:sz w:val="24"/>
          <w:szCs w:val="28"/>
          <w14:ligatures w14:val="standardContextual"/>
        </w:rPr>
      </w:pPr>
      <w:r w:rsidRPr="000E43DE">
        <w:rPr>
          <w:rFonts w:ascii="Times New Roman" w:eastAsia="Times New Roman" w:hAnsi="Times New Roman" w:cs="Times New Roman"/>
          <w:spacing w:val="15"/>
          <w:kern w:val="2"/>
          <w:sz w:val="24"/>
          <w:szCs w:val="28"/>
          <w14:ligatures w14:val="standardContextual"/>
        </w:rPr>
        <w:t>Autor(a) 1</w:t>
      </w:r>
      <w:r w:rsidRPr="000E43DE">
        <w:rPr>
          <w:rFonts w:ascii="Times New Roman" w:eastAsia="Times New Roman" w:hAnsi="Times New Roman" w:cs="Times New Roman"/>
          <w:spacing w:val="15"/>
          <w:kern w:val="2"/>
          <w:sz w:val="24"/>
          <w:szCs w:val="28"/>
          <w:vertAlign w:val="superscript"/>
          <w14:ligatures w14:val="standardContextual"/>
        </w:rPr>
        <w:footnoteReference w:id="1"/>
      </w:r>
      <w:r w:rsidRPr="000E43DE">
        <w:rPr>
          <w:rFonts w:ascii="Times New Roman" w:eastAsia="Times New Roman" w:hAnsi="Times New Roman" w:cs="Times New Roman"/>
          <w:spacing w:val="15"/>
          <w:kern w:val="2"/>
          <w:sz w:val="24"/>
          <w:szCs w:val="28"/>
          <w14:ligatures w14:val="standardContextual"/>
        </w:rPr>
        <w:t>; Autor(a) 2</w:t>
      </w:r>
      <w:r w:rsidRPr="000E43DE">
        <w:rPr>
          <w:rFonts w:ascii="Times New Roman" w:eastAsia="Times New Roman" w:hAnsi="Times New Roman" w:cs="Times New Roman"/>
          <w:spacing w:val="15"/>
          <w:kern w:val="2"/>
          <w:sz w:val="24"/>
          <w:szCs w:val="28"/>
          <w:vertAlign w:val="superscript"/>
          <w14:ligatures w14:val="standardContextual"/>
        </w:rPr>
        <w:footnoteReference w:id="2"/>
      </w:r>
    </w:p>
    <w:p w14:paraId="14134B27" w14:textId="77777777" w:rsidR="000E43DE" w:rsidRPr="000E43DE" w:rsidRDefault="000E43DE" w:rsidP="000E43DE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</w:p>
    <w:p w14:paraId="4336DB94" w14:textId="77777777" w:rsidR="000E43DE" w:rsidRPr="000E43DE" w:rsidRDefault="000E43DE" w:rsidP="000E43DE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</w:p>
    <w:p w14:paraId="2A929063" w14:textId="794F3AFB" w:rsidR="000E43DE" w:rsidRPr="000E43DE" w:rsidRDefault="000E43DE" w:rsidP="000E43D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0E43DE">
        <w:rPr>
          <w:rFonts w:ascii="Times New Roman" w:eastAsia="Aptos" w:hAnsi="Times New Roman" w:cs="Times New Roman"/>
          <w:b/>
          <w:kern w:val="2"/>
          <w:sz w:val="24"/>
          <w14:ligatures w14:val="standardContextual"/>
        </w:rPr>
        <w:t>Resumo:</w:t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limitado a 400 palavras, com fonte Times, tamanho 12, espaçamento simples, em um texto </w:t>
      </w:r>
      <w:r w:rsidR="00360935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contínuo</w:t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. Deve conter o problema de pesquisa, objetivos, metodologia e a conclusão.</w:t>
      </w:r>
    </w:p>
    <w:p w14:paraId="53B9F4B7" w14:textId="44D65F3F" w:rsidR="000E43DE" w:rsidRPr="000E43DE" w:rsidRDefault="000E43DE" w:rsidP="000E43D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0E43DE">
        <w:rPr>
          <w:rFonts w:ascii="Times New Roman" w:eastAsia="Aptos" w:hAnsi="Times New Roman" w:cs="Times New Roman"/>
          <w:b/>
          <w:bCs/>
          <w:kern w:val="2"/>
          <w:sz w:val="24"/>
          <w14:ligatures w14:val="standardContextual"/>
        </w:rPr>
        <w:t>Palavras-Chave:</w:t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deve</w:t>
      </w:r>
      <w:r w:rsidR="00F1595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m</w:t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indicar entre 3 e 5 palavras-chave, separadas por ponto e vírgula (;).</w:t>
      </w:r>
    </w:p>
    <w:p w14:paraId="1FEDE6A6" w14:textId="77777777" w:rsidR="000E43DE" w:rsidRPr="000E43DE" w:rsidRDefault="000E43DE" w:rsidP="000E43D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14:ligatures w14:val="standardContextual"/>
        </w:rPr>
      </w:pPr>
    </w:p>
    <w:p w14:paraId="04B643CD" w14:textId="73153F8F" w:rsidR="000E43DE" w:rsidRPr="000E43DE" w:rsidRDefault="000E43DE" w:rsidP="000E43D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0E43DE">
        <w:rPr>
          <w:rFonts w:ascii="Times New Roman" w:eastAsia="Aptos" w:hAnsi="Times New Roman" w:cs="Times New Roman"/>
          <w:b/>
          <w:kern w:val="2"/>
          <w:sz w:val="24"/>
          <w14:ligatures w14:val="standardContextual"/>
        </w:rPr>
        <w:t>Abstract:</w:t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r w:rsidR="00F1595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versão traduzida</w:t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r w:rsidR="00F1595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do resumo</w:t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em inglês. </w:t>
      </w:r>
      <w:r w:rsidR="00B96DF1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L</w:t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imitado a 400 palavras, com fonte Times, tamanho 12, espaçamento simples, em um texto sem parágrafos. Deve conter o problema de pesquisa, objetivos, metodologia e a conclusão.</w:t>
      </w:r>
    </w:p>
    <w:p w14:paraId="5F53CC9D" w14:textId="6F10C2C9" w:rsidR="000E43DE" w:rsidRPr="000E43DE" w:rsidRDefault="000E43DE" w:rsidP="000E43D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0E43DE">
        <w:rPr>
          <w:rFonts w:ascii="Times New Roman" w:eastAsia="Aptos" w:hAnsi="Times New Roman" w:cs="Times New Roman"/>
          <w:b/>
          <w:bCs/>
          <w:kern w:val="2"/>
          <w:sz w:val="24"/>
          <w14:ligatures w14:val="standardContextual"/>
        </w:rPr>
        <w:t>Keywords:</w:t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deve</w:t>
      </w:r>
      <w:r w:rsidR="00F1595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m</w:t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indicar as palavras-chave em inglês, separadas por ponto e vírgula (;).</w:t>
      </w:r>
    </w:p>
    <w:p w14:paraId="2CDD8545" w14:textId="77777777" w:rsidR="000E43DE" w:rsidRPr="000E43DE" w:rsidRDefault="000E43DE" w:rsidP="000E43D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14:ligatures w14:val="standardContextual"/>
        </w:rPr>
      </w:pPr>
    </w:p>
    <w:p w14:paraId="494E6090" w14:textId="77777777" w:rsidR="000E43DE" w:rsidRPr="000E43DE" w:rsidRDefault="000E43DE" w:rsidP="000E43D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</w:p>
    <w:p w14:paraId="5EDB4C80" w14:textId="77777777" w:rsidR="000E43DE" w:rsidRPr="000E43DE" w:rsidRDefault="000E43DE" w:rsidP="000E43DE">
      <w:pPr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14:ligatures w14:val="standardContextual"/>
        </w:rPr>
      </w:pPr>
      <w:r w:rsidRPr="000E43DE">
        <w:rPr>
          <w:rFonts w:ascii="Times New Roman" w:eastAsia="Aptos" w:hAnsi="Times New Roman" w:cs="Times New Roman"/>
          <w:b/>
          <w:bCs/>
          <w:kern w:val="2"/>
          <w:sz w:val="24"/>
          <w14:ligatures w14:val="standardContextual"/>
        </w:rPr>
        <w:t>INTRODUÇÃO</w:t>
      </w:r>
    </w:p>
    <w:p w14:paraId="1E12C2B0" w14:textId="1FFA4CD4" w:rsidR="000E43DE" w:rsidRPr="000E43DE" w:rsidRDefault="000E43DE" w:rsidP="000E43DE">
      <w:pPr>
        <w:spacing w:after="0" w:line="360" w:lineRule="auto"/>
        <w:ind w:firstLine="851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Os textos devem ser digitados em parágrafos. Desloca-se a primeira linha de cada parágrafo em 1,5 cm da margem esquerda. Requer-se a utilização de fonte Times Ne</w:t>
      </w:r>
      <w:r w:rsidR="00B96DF1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w</w:t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Roman, tamanho 12 para o texto, com espaçamento 1,5 de entrelinhas. As folhas devem apresentar margem esquerda e superior de 3 cm</w:t>
      </w:r>
      <w:r w:rsidRPr="000E43DE">
        <w:rPr>
          <w:rFonts w:ascii="Times New Roman" w:eastAsia="Aptos" w:hAnsi="Times New Roman" w:cs="Times New Roman"/>
          <w:kern w:val="2"/>
          <w:sz w:val="24"/>
          <w:lang w:val="es-ES"/>
          <w14:ligatures w14:val="standardContextual"/>
        </w:rPr>
        <w:t>;</w:t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direita e inferior de 2 cm.</w:t>
      </w:r>
    </w:p>
    <w:p w14:paraId="50C39AE6" w14:textId="77777777" w:rsidR="000E43DE" w:rsidRPr="000E43DE" w:rsidRDefault="000E43DE" w:rsidP="000E43DE">
      <w:pPr>
        <w:spacing w:after="0" w:line="360" w:lineRule="auto"/>
        <w:ind w:firstLine="851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Na introdução devem constar o problema/hipótese de pesquisa, os objetivos, a justificativa e a metodologia.</w:t>
      </w:r>
    </w:p>
    <w:p w14:paraId="7B1A55E6" w14:textId="77777777" w:rsidR="000E43DE" w:rsidRPr="000E43DE" w:rsidRDefault="000E43DE" w:rsidP="000E43DE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</w:p>
    <w:p w14:paraId="3C5E4B6C" w14:textId="77777777" w:rsidR="000E43DE" w:rsidRPr="000E43DE" w:rsidRDefault="000E43DE" w:rsidP="000E43DE">
      <w:pPr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14:ligatures w14:val="standardContextual"/>
        </w:rPr>
      </w:pPr>
      <w:r w:rsidRPr="000E43DE">
        <w:rPr>
          <w:rFonts w:ascii="Times New Roman" w:eastAsia="Aptos" w:hAnsi="Times New Roman" w:cs="Times New Roman"/>
          <w:b/>
          <w:bCs/>
          <w:kern w:val="2"/>
          <w:sz w:val="24"/>
          <w14:ligatures w14:val="standardContextual"/>
        </w:rPr>
        <w:t>1 TÍTULO CAIXA ALTA, EM NEGRITO</w:t>
      </w:r>
    </w:p>
    <w:p w14:paraId="0880333F" w14:textId="15D16530" w:rsidR="000E43DE" w:rsidRPr="000E43DE" w:rsidRDefault="000E43DE" w:rsidP="000E43DE">
      <w:pPr>
        <w:spacing w:after="0" w:line="360" w:lineRule="auto"/>
        <w:ind w:firstLine="851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As citações, diretas e indiretas devem ser indicadas no texto pelo sistema de chamada autor-data (</w:t>
      </w:r>
      <w:r>
        <w:rPr>
          <w:rFonts w:ascii="Times New Roman" w:eastAsia="Aptos" w:hAnsi="Times New Roman" w:cs="Times New Roman"/>
          <w:kern w:val="2"/>
          <w:sz w:val="24"/>
          <w14:ligatures w14:val="standardContextual"/>
        </w:rPr>
        <w:t>Autor</w:t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, 202</w:t>
      </w:r>
      <w:r w:rsidR="00DE52F8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5</w:t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, p. 01). As notas de rodapé somente devem ser usadas para esclarecimento</w:t>
      </w:r>
      <w:r w:rsidR="005E5BA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s </w:t>
      </w:r>
      <w:r w:rsidR="007E10B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indispensáveis</w:t>
      </w:r>
      <w:r w:rsidRPr="000E43DE">
        <w:rPr>
          <w:rFonts w:ascii="Times New Roman" w:eastAsia="Aptos" w:hAnsi="Times New Roman" w:cs="Times New Roman"/>
          <w:kern w:val="2"/>
          <w:sz w:val="24"/>
          <w:vertAlign w:val="superscript"/>
          <w14:ligatures w14:val="standardContextual"/>
        </w:rPr>
        <w:footnoteReference w:id="3"/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.</w:t>
      </w:r>
    </w:p>
    <w:p w14:paraId="393AB687" w14:textId="389F35D1" w:rsidR="000E43DE" w:rsidRPr="000E43DE" w:rsidRDefault="000E43DE" w:rsidP="000E43DE">
      <w:pPr>
        <w:spacing w:after="120" w:line="240" w:lineRule="auto"/>
        <w:ind w:left="2268"/>
        <w:jc w:val="both"/>
        <w:rPr>
          <w:rFonts w:ascii="Times New Roman" w:eastAsia="Aptos" w:hAnsi="Times New Roman" w:cs="Times New Roman"/>
          <w:kern w:val="2"/>
          <w:sz w:val="20"/>
          <w:szCs w:val="18"/>
          <w14:ligatures w14:val="standardContextual"/>
        </w:rPr>
      </w:pPr>
      <w:r w:rsidRPr="000E43DE">
        <w:rPr>
          <w:rFonts w:ascii="Times New Roman" w:eastAsia="Aptos" w:hAnsi="Times New Roman" w:cs="Times New Roman"/>
          <w:kern w:val="2"/>
          <w:sz w:val="20"/>
          <w:szCs w:val="18"/>
          <w14:ligatures w14:val="standardContextual"/>
        </w:rPr>
        <w:lastRenderedPageBreak/>
        <w:t>As citações diretas com mais de três linhas devem ser digita</w:t>
      </w:r>
      <w:r w:rsidR="007E10BE">
        <w:rPr>
          <w:rFonts w:ascii="Times New Roman" w:eastAsia="Aptos" w:hAnsi="Times New Roman" w:cs="Times New Roman"/>
          <w:kern w:val="2"/>
          <w:sz w:val="20"/>
          <w:szCs w:val="18"/>
          <w14:ligatures w14:val="standardContextual"/>
        </w:rPr>
        <w:t>da</w:t>
      </w:r>
      <w:r w:rsidRPr="000E43DE">
        <w:rPr>
          <w:rFonts w:ascii="Times New Roman" w:eastAsia="Aptos" w:hAnsi="Times New Roman" w:cs="Times New Roman"/>
          <w:kern w:val="2"/>
          <w:sz w:val="20"/>
          <w:szCs w:val="18"/>
          <w14:ligatures w14:val="standardContextual"/>
        </w:rPr>
        <w:t xml:space="preserve">s em espaço simples, com fonte tamanho 10 e recuo de 4cm da margem esquerda, sempre </w:t>
      </w:r>
      <w:r w:rsidR="00F75B95">
        <w:rPr>
          <w:rFonts w:ascii="Times New Roman" w:eastAsia="Aptos" w:hAnsi="Times New Roman" w:cs="Times New Roman"/>
          <w:kern w:val="2"/>
          <w:sz w:val="20"/>
          <w:szCs w:val="18"/>
          <w14:ligatures w14:val="standardContextual"/>
        </w:rPr>
        <w:t>utilizando</w:t>
      </w:r>
      <w:r w:rsidRPr="000E43DE">
        <w:rPr>
          <w:rFonts w:ascii="Times New Roman" w:eastAsia="Aptos" w:hAnsi="Times New Roman" w:cs="Times New Roman"/>
          <w:kern w:val="2"/>
          <w:sz w:val="20"/>
          <w:szCs w:val="18"/>
          <w14:ligatures w14:val="standardContextual"/>
        </w:rPr>
        <w:t xml:space="preserve"> o sistema autor-data. (</w:t>
      </w:r>
      <w:r>
        <w:rPr>
          <w:rFonts w:ascii="Times New Roman" w:eastAsia="Aptos" w:hAnsi="Times New Roman" w:cs="Times New Roman"/>
          <w:kern w:val="2"/>
          <w:sz w:val="20"/>
          <w:szCs w:val="18"/>
          <w14:ligatures w14:val="standardContextual"/>
        </w:rPr>
        <w:t>Autor</w:t>
      </w:r>
      <w:r w:rsidRPr="000E43DE">
        <w:rPr>
          <w:rFonts w:ascii="Times New Roman" w:eastAsia="Aptos" w:hAnsi="Times New Roman" w:cs="Times New Roman"/>
          <w:kern w:val="2"/>
          <w:sz w:val="20"/>
          <w:szCs w:val="18"/>
          <w14:ligatures w14:val="standardContextual"/>
        </w:rPr>
        <w:t>, 202</w:t>
      </w:r>
      <w:r>
        <w:rPr>
          <w:rFonts w:ascii="Times New Roman" w:eastAsia="Aptos" w:hAnsi="Times New Roman" w:cs="Times New Roman"/>
          <w:kern w:val="2"/>
          <w:sz w:val="20"/>
          <w:szCs w:val="18"/>
          <w14:ligatures w14:val="standardContextual"/>
        </w:rPr>
        <w:t>5</w:t>
      </w:r>
      <w:r w:rsidRPr="000E43DE">
        <w:rPr>
          <w:rFonts w:ascii="Times New Roman" w:eastAsia="Aptos" w:hAnsi="Times New Roman" w:cs="Times New Roman"/>
          <w:kern w:val="2"/>
          <w:sz w:val="20"/>
          <w:szCs w:val="18"/>
          <w14:ligatures w14:val="standardContextual"/>
        </w:rPr>
        <w:t>, p. 01).</w:t>
      </w:r>
    </w:p>
    <w:p w14:paraId="1C792D31" w14:textId="77777777" w:rsidR="000E43DE" w:rsidRPr="000E43DE" w:rsidRDefault="000E43DE" w:rsidP="000E43DE">
      <w:pPr>
        <w:spacing w:after="0" w:line="360" w:lineRule="auto"/>
        <w:ind w:firstLine="851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</w:p>
    <w:p w14:paraId="6FC76399" w14:textId="77777777" w:rsidR="000E43DE" w:rsidRPr="000E43DE" w:rsidRDefault="000E43DE" w:rsidP="000E43DE">
      <w:pPr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14:ligatures w14:val="standardContextual"/>
        </w:rPr>
      </w:pPr>
      <w:r w:rsidRPr="000E43DE">
        <w:rPr>
          <w:rFonts w:ascii="Times New Roman" w:eastAsia="Aptos" w:hAnsi="Times New Roman" w:cs="Times New Roman"/>
          <w:b/>
          <w:bCs/>
          <w:kern w:val="2"/>
          <w:sz w:val="24"/>
          <w14:ligatures w14:val="standardContextual"/>
        </w:rPr>
        <w:t>1.1 Subcapítulos devem estar em negrito, caixa baixa</w:t>
      </w:r>
    </w:p>
    <w:p w14:paraId="4F44EAA1" w14:textId="77777777" w:rsidR="000E43DE" w:rsidRPr="000E43DE" w:rsidRDefault="000E43DE" w:rsidP="000E43DE">
      <w:pPr>
        <w:spacing w:after="0" w:line="360" w:lineRule="auto"/>
        <w:ind w:firstLine="851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Sed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sollicitudin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libero ante, in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venenatis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tellus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sollicitudin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ut.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Vivamus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eu urna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volutpat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,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placerat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nisi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vitae,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consectetur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enim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Aliquam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imperdiet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tellus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at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felis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rutrum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tristique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Quisque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porta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ex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libero, ut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rutrum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ligula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fermentum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nec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Duis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ullamcorper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eleifend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arcu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, ut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mollis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sapien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vestibulum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ut. Nam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sed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mauris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quis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lorem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vulputate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fringilla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Aenean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consectetur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tellus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velit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,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semper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rutrum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purus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pharetra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a. Nunc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scelerisque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velit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vulputate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nulla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iaculis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lacinia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Quisque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vitae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commodo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neque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In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hac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habitasse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platea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dictumst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.</w:t>
      </w:r>
    </w:p>
    <w:p w14:paraId="21E9FAAE" w14:textId="77777777" w:rsidR="000E43DE" w:rsidRPr="000E43DE" w:rsidRDefault="000E43DE" w:rsidP="000E43DE">
      <w:pPr>
        <w:spacing w:after="0" w:line="360" w:lineRule="auto"/>
        <w:ind w:firstLine="851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</w:p>
    <w:p w14:paraId="2842B709" w14:textId="77777777" w:rsidR="000E43DE" w:rsidRPr="000E43DE" w:rsidRDefault="000E43DE" w:rsidP="000E43DE">
      <w:pPr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14:ligatures w14:val="standardContextual"/>
        </w:rPr>
      </w:pPr>
      <w:r w:rsidRPr="000E43DE">
        <w:rPr>
          <w:rFonts w:ascii="Times New Roman" w:eastAsia="Aptos" w:hAnsi="Times New Roman" w:cs="Times New Roman"/>
          <w:b/>
          <w:bCs/>
          <w:kern w:val="2"/>
          <w:sz w:val="24"/>
          <w14:ligatures w14:val="standardContextual"/>
        </w:rPr>
        <w:t>2 TÍTULO</w:t>
      </w:r>
    </w:p>
    <w:p w14:paraId="2274953C" w14:textId="77777777" w:rsidR="000E43DE" w:rsidRPr="000E43DE" w:rsidRDefault="000E43DE" w:rsidP="000E43DE">
      <w:pPr>
        <w:spacing w:after="0" w:line="360" w:lineRule="auto"/>
        <w:ind w:firstLine="851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Cras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quis libero id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lectus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molestie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sagittis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In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eget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pretium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velit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Sed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eget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arcu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porta,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condimentum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arcu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non,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luctus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elit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Cras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semper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orci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sed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nisi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aliquam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,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sit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amet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dignissim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nulla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placerat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Proin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egestas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congue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orci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, non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dictum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lectus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convallis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non.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Fusce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malesuada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mauris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non est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ornare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faucibus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Sed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et ante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odio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Suspendisse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faucibus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nulla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porttitor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mattis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feugiat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Phasellus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non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pharetra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eros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,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semper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eleifend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orci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Ut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maximus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cursus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est a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scelerisque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Mauris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nec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nunc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feugiat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sapien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commodo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ullamcorper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in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nec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diam</w:t>
      </w:r>
      <w:proofErr w:type="spellEnd"/>
      <w:r w:rsidRPr="00555C2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Vestibulum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suscipit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faucibus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arcu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, ut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viverra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turpis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Fusce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lacinia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nibh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non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enim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mattis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,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sit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amet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egestas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diam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pellentesque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.</w:t>
      </w:r>
    </w:p>
    <w:p w14:paraId="6D8DE4C7" w14:textId="77777777" w:rsidR="000E43DE" w:rsidRPr="000E43DE" w:rsidRDefault="000E43DE" w:rsidP="000E43DE">
      <w:pPr>
        <w:spacing w:after="120" w:line="240" w:lineRule="auto"/>
        <w:ind w:left="2268"/>
        <w:jc w:val="both"/>
        <w:rPr>
          <w:rFonts w:ascii="Times New Roman" w:eastAsia="Aptos" w:hAnsi="Times New Roman" w:cs="Times New Roman"/>
          <w:iCs/>
          <w:kern w:val="2"/>
          <w:sz w:val="20"/>
          <w:lang w:val="en-US"/>
          <w14:ligatures w14:val="standardContextual"/>
        </w:rPr>
      </w:pP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Sed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semper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pharetra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suscipit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. In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eget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ipsum quis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eros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auctor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faucibus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eu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sed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metus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. Nunc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vel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diam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mi.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Pellentesque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habitant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morbi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tristique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senectus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et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netus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et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malesuada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fames ac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turpis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egestas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.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Maecenas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a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posuere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ipsum. Nunc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commodo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mattis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tincidunt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.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Integer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luctus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massa id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neque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iaculis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congue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. Ut vitae magna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pellentesque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velit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suscipit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pulvinar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non et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eros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.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Mauris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gravida,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tellus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vel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porttitor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tempus, sem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purus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consequat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lectus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,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lacinia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vestibulum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erat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nisl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sit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>amet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14:ligatures w14:val="standardContextual"/>
        </w:rPr>
        <w:t xml:space="preserve"> magna. </w:t>
      </w:r>
      <w:r w:rsidRPr="000E43DE">
        <w:rPr>
          <w:rFonts w:ascii="Times New Roman" w:eastAsia="Aptos" w:hAnsi="Times New Roman" w:cs="Times New Roman"/>
          <w:iCs/>
          <w:kern w:val="2"/>
          <w:sz w:val="20"/>
          <w:lang w:val="en-US"/>
          <w14:ligatures w14:val="standardContextual"/>
        </w:rPr>
        <w:t xml:space="preserve">Nam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:lang w:val="en-US"/>
          <w14:ligatures w14:val="standardContextual"/>
        </w:rPr>
        <w:t>elementum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:lang w:val="en-US"/>
          <w14:ligatures w14:val="standardContextual"/>
        </w:rPr>
        <w:t xml:space="preserve"> auctor mi, ac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:lang w:val="en-US"/>
          <w14:ligatures w14:val="standardContextual"/>
        </w:rPr>
        <w:t>interdum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:lang w:val="en-US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:lang w:val="en-US"/>
          <w14:ligatures w14:val="standardContextual"/>
        </w:rPr>
        <w:t>lacus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:lang w:val="en-US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iCs/>
          <w:kern w:val="2"/>
          <w:sz w:val="20"/>
          <w:lang w:val="en-US"/>
          <w14:ligatures w14:val="standardContextual"/>
        </w:rPr>
        <w:t>imperdiet</w:t>
      </w:r>
      <w:proofErr w:type="spellEnd"/>
      <w:r w:rsidRPr="000E43DE">
        <w:rPr>
          <w:rFonts w:ascii="Times New Roman" w:eastAsia="Aptos" w:hAnsi="Times New Roman" w:cs="Times New Roman"/>
          <w:iCs/>
          <w:kern w:val="2"/>
          <w:sz w:val="20"/>
          <w:lang w:val="en-US"/>
          <w14:ligatures w14:val="standardContextual"/>
        </w:rPr>
        <w:t xml:space="preserve"> at (ALVES, 1995, p. 293).</w:t>
      </w:r>
    </w:p>
    <w:p w14:paraId="778E9928" w14:textId="77777777" w:rsidR="000E43DE" w:rsidRPr="000E43DE" w:rsidRDefault="000E43DE" w:rsidP="000E43DE">
      <w:pPr>
        <w:spacing w:after="0" w:line="360" w:lineRule="auto"/>
        <w:ind w:firstLine="851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0E43DE">
        <w:rPr>
          <w:rFonts w:ascii="Times New Roman" w:eastAsia="Aptos" w:hAnsi="Times New Roman" w:cs="Times New Roman"/>
          <w:kern w:val="2"/>
          <w:sz w:val="24"/>
          <w:lang w:val="en-US"/>
          <w14:ligatures w14:val="standardContextual"/>
        </w:rPr>
        <w:t xml:space="preserve">Sed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:lang w:val="en-US"/>
          <w14:ligatures w14:val="standardContextual"/>
        </w:rPr>
        <w:t>sollicitudin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:lang w:val="en-US"/>
          <w14:ligatures w14:val="standardContextual"/>
        </w:rPr>
        <w:t xml:space="preserve"> libero ante, in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:lang w:val="en-US"/>
          <w14:ligatures w14:val="standardContextual"/>
        </w:rPr>
        <w:t>venenatis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:lang w:val="en-US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:lang w:val="en-US"/>
          <w14:ligatures w14:val="standardContextual"/>
        </w:rPr>
        <w:t>tellus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:lang w:val="en-US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:lang w:val="en-US"/>
          <w14:ligatures w14:val="standardContextual"/>
        </w:rPr>
        <w:t>sollicitudin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:lang w:val="en-US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:lang w:val="en-US"/>
          <w14:ligatures w14:val="standardContextual"/>
        </w:rPr>
        <w:t>ut.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:lang w:val="en-US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Vivamus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eu urna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volutpat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,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placerat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nisi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vitae,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consectetur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enim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Aliquam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imperdiet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tellus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at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felis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rutrum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tristique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Quisque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porta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ex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libero, ut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rutrum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ligula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fermentum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nec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Duis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ullamcorper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eleifend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arcu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, ut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mollis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sapien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vestibulum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ut. Nam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sed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mauris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quis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lorem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vulputate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fringilla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Aenean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consectetur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tellus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velit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,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semper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rutrum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purus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pharetra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a. Nunc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scelerisque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velit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vulputate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nulla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iaculis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lacinia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Quisque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vitae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commodo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neque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In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hac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habitasse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platea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dictumst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.</w:t>
      </w:r>
    </w:p>
    <w:p w14:paraId="34967EE8" w14:textId="77777777" w:rsidR="000E43DE" w:rsidRPr="000E43DE" w:rsidRDefault="000E43DE" w:rsidP="000E43DE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</w:p>
    <w:p w14:paraId="0C8F4900" w14:textId="77777777" w:rsidR="000E43DE" w:rsidRPr="000E43DE" w:rsidRDefault="000E43DE" w:rsidP="000E43DE">
      <w:pPr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14:ligatures w14:val="standardContextual"/>
        </w:rPr>
      </w:pPr>
      <w:r w:rsidRPr="000E43DE">
        <w:rPr>
          <w:rFonts w:ascii="Times New Roman" w:eastAsia="Aptos" w:hAnsi="Times New Roman" w:cs="Times New Roman"/>
          <w:b/>
          <w:bCs/>
          <w:kern w:val="2"/>
          <w:sz w:val="24"/>
          <w14:ligatures w14:val="standardContextual"/>
        </w:rPr>
        <w:t>CONCLUSÃO</w:t>
      </w:r>
    </w:p>
    <w:p w14:paraId="6FF039BF" w14:textId="117F7C8A" w:rsidR="000E43DE" w:rsidRPr="000E43DE" w:rsidRDefault="000E43DE" w:rsidP="000E43DE">
      <w:pPr>
        <w:spacing w:after="0" w:line="360" w:lineRule="auto"/>
        <w:ind w:firstLine="851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lastRenderedPageBreak/>
        <w:t xml:space="preserve">A conclusão precisa indicar a resposta ao problema de pesquisa apresentado na introdução. Deve-se evitar fazer citações. É o momento </w:t>
      </w:r>
      <w:r w:rsidR="00735A6B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em que o(a) autor(a) expõe o resultado</w:t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pesquisa.</w:t>
      </w:r>
    </w:p>
    <w:p w14:paraId="6DE44FCB" w14:textId="77777777" w:rsidR="000E43DE" w:rsidRPr="000E43DE" w:rsidRDefault="000E43DE" w:rsidP="000E43DE">
      <w:pPr>
        <w:spacing w:after="0" w:line="360" w:lineRule="auto"/>
        <w:ind w:firstLine="851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</w:p>
    <w:p w14:paraId="6AD5FEE0" w14:textId="77777777" w:rsidR="000E43DE" w:rsidRPr="000E43DE" w:rsidRDefault="000E43DE" w:rsidP="000E43DE">
      <w:pPr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14:ligatures w14:val="standardContextual"/>
        </w:rPr>
      </w:pPr>
      <w:r w:rsidRPr="000E43DE">
        <w:rPr>
          <w:rFonts w:ascii="Times New Roman" w:eastAsia="Aptos" w:hAnsi="Times New Roman" w:cs="Times New Roman"/>
          <w:b/>
          <w:bCs/>
          <w:kern w:val="2"/>
          <w:sz w:val="24"/>
          <w14:ligatures w14:val="standardContextual"/>
        </w:rPr>
        <w:t>REFERÊNCIAS</w:t>
      </w:r>
    </w:p>
    <w:p w14:paraId="2E9FD961" w14:textId="77777777" w:rsidR="000E43DE" w:rsidRPr="000E43DE" w:rsidRDefault="000E43DE" w:rsidP="000E43DE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As referências utilizam o espaçamento simples, alinhada à esquerda, em ordem alfabética dos sobrenomes dos autores. Artigos de revista, capítulos de livro, o destaque deve estar no nome da revista ou no título do livro. Veja exemplos abaixo:</w:t>
      </w:r>
    </w:p>
    <w:p w14:paraId="45631769" w14:textId="77777777" w:rsidR="000E43DE" w:rsidRPr="000E43DE" w:rsidRDefault="000E43DE" w:rsidP="000E43DE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</w:p>
    <w:p w14:paraId="0585E154" w14:textId="62D97387" w:rsidR="000E43DE" w:rsidRPr="000E43DE" w:rsidRDefault="000E43DE" w:rsidP="000E43DE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ALVES, Roque de Brito. </w:t>
      </w:r>
      <w:r w:rsidRPr="000E43DE">
        <w:rPr>
          <w:rFonts w:ascii="Times New Roman" w:eastAsia="Aptos" w:hAnsi="Times New Roman" w:cs="Times New Roman"/>
          <w:b/>
          <w:kern w:val="2"/>
          <w:sz w:val="24"/>
          <w14:ligatures w14:val="standardContextual"/>
        </w:rPr>
        <w:t>Ciência Criminal</w:t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. 2.</w:t>
      </w:r>
      <w:r w:rsidR="00735A6B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ed. Rio de Janeiro: Forense, 1995.</w:t>
      </w:r>
    </w:p>
    <w:p w14:paraId="7C22003F" w14:textId="77777777" w:rsidR="000E43DE" w:rsidRPr="000E43DE" w:rsidRDefault="000E43DE" w:rsidP="000E43DE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</w:p>
    <w:p w14:paraId="3F705B96" w14:textId="4B31E120" w:rsidR="000E43DE" w:rsidRPr="000E43DE" w:rsidRDefault="000E43DE" w:rsidP="000E43DE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BRASIL. </w:t>
      </w:r>
      <w:r w:rsidRPr="000E43DE">
        <w:rPr>
          <w:rFonts w:ascii="Times New Roman" w:eastAsia="Aptos" w:hAnsi="Times New Roman" w:cs="Times New Roman"/>
          <w:b/>
          <w:bCs/>
          <w:kern w:val="2"/>
          <w:sz w:val="24"/>
          <w14:ligatures w14:val="standardContextual"/>
        </w:rPr>
        <w:t>Medida Provisória nº 954</w:t>
      </w:r>
      <w:r w:rsidR="00735A6B">
        <w:rPr>
          <w:rFonts w:ascii="Times New Roman" w:eastAsia="Aptos" w:hAnsi="Times New Roman" w:cs="Times New Roman"/>
          <w:b/>
          <w:bCs/>
          <w:kern w:val="2"/>
          <w:sz w:val="24"/>
          <w14:ligatures w14:val="standardContextual"/>
        </w:rPr>
        <w:t>,</w:t>
      </w:r>
      <w:r w:rsidRPr="000E43DE">
        <w:rPr>
          <w:rFonts w:ascii="Times New Roman" w:eastAsia="Aptos" w:hAnsi="Times New Roman" w:cs="Times New Roman"/>
          <w:b/>
          <w:bCs/>
          <w:kern w:val="2"/>
          <w:sz w:val="24"/>
          <w14:ligatures w14:val="standardContextual"/>
        </w:rPr>
        <w:t xml:space="preserve"> de 17 de abril de 2020</w:t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2020. Disponível em: </w:t>
      </w:r>
      <w:hyperlink r:id="rId8" w:history="1">
        <w:r w:rsidRPr="000E43DE">
          <w:rPr>
            <w:rFonts w:ascii="Times New Roman" w:eastAsia="Aptos" w:hAnsi="Times New Roman" w:cs="Times New Roman"/>
            <w:color w:val="467886"/>
            <w:kern w:val="2"/>
            <w:sz w:val="24"/>
            <w:u w:val="single"/>
            <w14:ligatures w14:val="standardContextual"/>
          </w:rPr>
          <w:t>http://www.planalto.gov.br/ccivil_03/_Ato2019-2022/2020/Mpv/mpv954.htm</w:t>
        </w:r>
      </w:hyperlink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. Acesso em: 23 jun. 2024.</w:t>
      </w:r>
    </w:p>
    <w:p w14:paraId="54765625" w14:textId="77777777" w:rsidR="000E43DE" w:rsidRPr="000E43DE" w:rsidRDefault="000E43DE" w:rsidP="000E43DE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</w:p>
    <w:p w14:paraId="5AD39C50" w14:textId="77777777" w:rsidR="000E43DE" w:rsidRPr="000E43DE" w:rsidRDefault="000E43DE" w:rsidP="000E43DE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GRUPENMACHER,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Betina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 </w:t>
      </w:r>
      <w:proofErr w:type="spellStart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Trieger</w:t>
      </w:r>
      <w:proofErr w:type="spellEnd"/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. Tributação e direitos fundamentais. </w:t>
      </w:r>
      <w:r w:rsidRPr="000E43DE">
        <w:rPr>
          <w:rFonts w:ascii="Times New Roman" w:eastAsia="Aptos" w:hAnsi="Times New Roman" w:cs="Times New Roman"/>
          <w:i/>
          <w:iCs/>
          <w:kern w:val="2"/>
          <w:sz w:val="24"/>
          <w14:ligatures w14:val="standardContextual"/>
        </w:rPr>
        <w:t>In</w:t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: FISCHER, Octavio Campos (coord.). </w:t>
      </w:r>
      <w:r w:rsidRPr="000E43DE">
        <w:rPr>
          <w:rFonts w:ascii="Times New Roman" w:eastAsia="Aptos" w:hAnsi="Times New Roman" w:cs="Times New Roman"/>
          <w:b/>
          <w:bCs/>
          <w:kern w:val="2"/>
          <w:sz w:val="24"/>
          <w14:ligatures w14:val="standardContextual"/>
        </w:rPr>
        <w:t>Tributos e direitos fundamentais</w:t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. São Paulo: Dialética, 2004, p. 09-17.</w:t>
      </w:r>
    </w:p>
    <w:p w14:paraId="03207EDC" w14:textId="77777777" w:rsidR="000E43DE" w:rsidRPr="000E43DE" w:rsidRDefault="000E43DE" w:rsidP="000E43DE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</w:p>
    <w:p w14:paraId="10AF7094" w14:textId="77777777" w:rsidR="000E43DE" w:rsidRPr="000E43DE" w:rsidRDefault="000E43DE" w:rsidP="000E43DE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 xml:space="preserve">SALMI, Frederico; FLEURY, Lorena Cândido. Mudanças climáticas e Ciências Sociais: análise bibliométrica do campo (2011-2021). </w:t>
      </w:r>
      <w:r w:rsidRPr="000E43DE">
        <w:rPr>
          <w:rFonts w:ascii="Times New Roman" w:eastAsia="Aptos" w:hAnsi="Times New Roman" w:cs="Times New Roman"/>
          <w:b/>
          <w:bCs/>
          <w:kern w:val="2"/>
          <w:sz w:val="24"/>
          <w14:ligatures w14:val="standardContextual"/>
        </w:rPr>
        <w:t>BIB – Revista Brasileira de Informação Bibliográfica em Ciências Sociais</w:t>
      </w:r>
      <w:r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, São Paulo, v. 1, n. 97, p. 1-19, 2022. Disponível em:</w:t>
      </w:r>
    </w:p>
    <w:p w14:paraId="357E8927" w14:textId="77777777" w:rsidR="000E43DE" w:rsidRPr="000E43DE" w:rsidRDefault="00DB2639" w:rsidP="000E43DE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hyperlink r:id="rId9" w:history="1">
        <w:r w:rsidR="000E43DE" w:rsidRPr="000E43DE">
          <w:rPr>
            <w:rFonts w:ascii="Times New Roman" w:eastAsia="Aptos" w:hAnsi="Times New Roman" w:cs="Times New Roman"/>
            <w:color w:val="467886"/>
            <w:kern w:val="2"/>
            <w:sz w:val="24"/>
            <w:u w:val="single"/>
            <w14:ligatures w14:val="standardContextual"/>
          </w:rPr>
          <w:t>https://bibanpocs.emnuvens.com.br/revista/article/view/574/630</w:t>
        </w:r>
      </w:hyperlink>
      <w:r w:rsidR="000E43DE" w:rsidRPr="000E43DE">
        <w:rPr>
          <w:rFonts w:ascii="Times New Roman" w:eastAsia="Aptos" w:hAnsi="Times New Roman" w:cs="Times New Roman"/>
          <w:kern w:val="2"/>
          <w:sz w:val="24"/>
          <w14:ligatures w14:val="standardContextual"/>
        </w:rPr>
        <w:t>. Acesso em: 17 maio 2024.</w:t>
      </w:r>
    </w:p>
    <w:p w14:paraId="1253B641" w14:textId="77777777" w:rsidR="000740BA" w:rsidRPr="00D710BE" w:rsidRDefault="000740BA" w:rsidP="00D710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740BA" w:rsidRPr="00D710BE" w:rsidSect="00C31B2A">
      <w:headerReference w:type="default" r:id="rId10"/>
      <w:pgSz w:w="11906" w:h="16838"/>
      <w:pgMar w:top="269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FC608" w14:textId="77777777" w:rsidR="001E3839" w:rsidRDefault="001E3839" w:rsidP="000740BA">
      <w:pPr>
        <w:spacing w:after="0" w:line="240" w:lineRule="auto"/>
      </w:pPr>
      <w:r>
        <w:separator/>
      </w:r>
    </w:p>
  </w:endnote>
  <w:endnote w:type="continuationSeparator" w:id="0">
    <w:p w14:paraId="4F4A0F54" w14:textId="77777777" w:rsidR="001E3839" w:rsidRDefault="001E3839" w:rsidP="000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84E1" w14:textId="77777777" w:rsidR="001E3839" w:rsidRDefault="001E3839" w:rsidP="000740BA">
      <w:pPr>
        <w:spacing w:after="0" w:line="240" w:lineRule="auto"/>
      </w:pPr>
      <w:r>
        <w:separator/>
      </w:r>
    </w:p>
  </w:footnote>
  <w:footnote w:type="continuationSeparator" w:id="0">
    <w:p w14:paraId="2F5F05C7" w14:textId="77777777" w:rsidR="001E3839" w:rsidRDefault="001E3839" w:rsidP="000740BA">
      <w:pPr>
        <w:spacing w:after="0" w:line="240" w:lineRule="auto"/>
      </w:pPr>
      <w:r>
        <w:continuationSeparator/>
      </w:r>
    </w:p>
  </w:footnote>
  <w:footnote w:id="1">
    <w:p w14:paraId="52606E2A" w14:textId="77777777" w:rsidR="000E43DE" w:rsidRPr="000E43DE" w:rsidRDefault="000E43DE" w:rsidP="000E43DE">
      <w:pPr>
        <w:pStyle w:val="Textodenotaderodap"/>
        <w:jc w:val="both"/>
        <w:rPr>
          <w:rFonts w:ascii="Times New Roman" w:hAnsi="Times New Roman" w:cs="Times New Roman"/>
        </w:rPr>
      </w:pPr>
      <w:r w:rsidRPr="000E43DE">
        <w:rPr>
          <w:rStyle w:val="Refdenotaderodap"/>
          <w:rFonts w:ascii="Times New Roman" w:hAnsi="Times New Roman" w:cs="Times New Roman"/>
        </w:rPr>
        <w:footnoteRef/>
      </w:r>
      <w:r w:rsidRPr="000E43DE">
        <w:rPr>
          <w:rFonts w:ascii="Times New Roman" w:hAnsi="Times New Roman" w:cs="Times New Roman"/>
        </w:rPr>
        <w:t xml:space="preserve"> Apresentar o currículo do autor, limitado a 200 palavras.</w:t>
      </w:r>
    </w:p>
  </w:footnote>
  <w:footnote w:id="2">
    <w:p w14:paraId="586F28A8" w14:textId="77777777" w:rsidR="000E43DE" w:rsidRPr="000E43DE" w:rsidRDefault="000E43DE" w:rsidP="000E43DE">
      <w:pPr>
        <w:pStyle w:val="Textodenotaderodap"/>
        <w:jc w:val="both"/>
        <w:rPr>
          <w:rFonts w:ascii="Times New Roman" w:hAnsi="Times New Roman" w:cs="Times New Roman"/>
        </w:rPr>
      </w:pPr>
      <w:r w:rsidRPr="000E43DE">
        <w:rPr>
          <w:rStyle w:val="Refdenotaderodap"/>
          <w:rFonts w:ascii="Times New Roman" w:hAnsi="Times New Roman" w:cs="Times New Roman"/>
        </w:rPr>
        <w:footnoteRef/>
      </w:r>
      <w:r w:rsidRPr="000E43DE">
        <w:rPr>
          <w:rFonts w:ascii="Times New Roman" w:hAnsi="Times New Roman" w:cs="Times New Roman"/>
        </w:rPr>
        <w:t xml:space="preserve"> Apresentar o currículo do autor, limitado a 200 palavras.</w:t>
      </w:r>
    </w:p>
  </w:footnote>
  <w:footnote w:id="3">
    <w:p w14:paraId="3B77A859" w14:textId="77777777" w:rsidR="000E43DE" w:rsidRDefault="000E43DE" w:rsidP="000E43DE">
      <w:pPr>
        <w:pStyle w:val="Textodenotaderodap"/>
        <w:jc w:val="both"/>
      </w:pPr>
      <w:r w:rsidRPr="000E43DE">
        <w:rPr>
          <w:rStyle w:val="Refdenotaderodap"/>
          <w:rFonts w:ascii="Times New Roman" w:hAnsi="Times New Roman" w:cs="Times New Roman"/>
        </w:rPr>
        <w:footnoteRef/>
      </w:r>
      <w:r w:rsidRPr="000E43DE">
        <w:rPr>
          <w:rFonts w:ascii="Times New Roman" w:hAnsi="Times New Roman" w:cs="Times New Roman"/>
        </w:rPr>
        <w:t xml:space="preserve"> As notas de rodapés devem ser digitadas em fonte Times New Roman, tamanho 10, com espaçamento simples.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04FD" w14:textId="422A4980" w:rsidR="00C0145A" w:rsidRDefault="00C0145A">
    <w:pPr>
      <w:pStyle w:val="Cabealho"/>
    </w:pPr>
    <w:r>
      <w:rPr>
        <w:noProof/>
      </w:rPr>
      <w:t xml:space="preserve">                                                      </w:t>
    </w:r>
    <w:r>
      <w:rPr>
        <w:noProof/>
        <w:lang w:eastAsia="pt-BR"/>
      </w:rPr>
      <w:drawing>
        <wp:inline distT="0" distB="0" distL="0" distR="0" wp14:anchorId="0B9BECA9" wp14:editId="53275494">
          <wp:extent cx="1762125" cy="944880"/>
          <wp:effectExtent l="0" t="0" r="9525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03CF4"/>
    <w:multiLevelType w:val="multilevel"/>
    <w:tmpl w:val="E40C307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B8"/>
    <w:rsid w:val="00013E59"/>
    <w:rsid w:val="00025DD9"/>
    <w:rsid w:val="00035ED6"/>
    <w:rsid w:val="00063FEB"/>
    <w:rsid w:val="000740BA"/>
    <w:rsid w:val="000B0195"/>
    <w:rsid w:val="000C5FCC"/>
    <w:rsid w:val="000E1C1C"/>
    <w:rsid w:val="000E3DD5"/>
    <w:rsid w:val="000E43DE"/>
    <w:rsid w:val="000F5263"/>
    <w:rsid w:val="001200BB"/>
    <w:rsid w:val="00153619"/>
    <w:rsid w:val="00176BA4"/>
    <w:rsid w:val="00181135"/>
    <w:rsid w:val="00182C0C"/>
    <w:rsid w:val="001920B3"/>
    <w:rsid w:val="001B1588"/>
    <w:rsid w:val="001D1A0C"/>
    <w:rsid w:val="001E3839"/>
    <w:rsid w:val="001F3FF7"/>
    <w:rsid w:val="00207615"/>
    <w:rsid w:val="002543C9"/>
    <w:rsid w:val="00285AB2"/>
    <w:rsid w:val="00290D0B"/>
    <w:rsid w:val="002B5FF0"/>
    <w:rsid w:val="002D4A54"/>
    <w:rsid w:val="002F6467"/>
    <w:rsid w:val="002F68CA"/>
    <w:rsid w:val="00312AF3"/>
    <w:rsid w:val="00320B23"/>
    <w:rsid w:val="00331B92"/>
    <w:rsid w:val="0034194F"/>
    <w:rsid w:val="003458CA"/>
    <w:rsid w:val="00355BFF"/>
    <w:rsid w:val="00360935"/>
    <w:rsid w:val="0038477E"/>
    <w:rsid w:val="00386CED"/>
    <w:rsid w:val="003C6B0A"/>
    <w:rsid w:val="003D341C"/>
    <w:rsid w:val="003F07EB"/>
    <w:rsid w:val="0041369C"/>
    <w:rsid w:val="00414025"/>
    <w:rsid w:val="0044353D"/>
    <w:rsid w:val="00456DC0"/>
    <w:rsid w:val="004577AB"/>
    <w:rsid w:val="00467245"/>
    <w:rsid w:val="00482F92"/>
    <w:rsid w:val="00497EF8"/>
    <w:rsid w:val="004A4BAA"/>
    <w:rsid w:val="004B7985"/>
    <w:rsid w:val="004C04E5"/>
    <w:rsid w:val="004E5969"/>
    <w:rsid w:val="004F3E5E"/>
    <w:rsid w:val="00502F6D"/>
    <w:rsid w:val="00510DF4"/>
    <w:rsid w:val="005229C3"/>
    <w:rsid w:val="00555C2E"/>
    <w:rsid w:val="005862CF"/>
    <w:rsid w:val="005862EC"/>
    <w:rsid w:val="00593654"/>
    <w:rsid w:val="00594C66"/>
    <w:rsid w:val="005974D8"/>
    <w:rsid w:val="005B39DD"/>
    <w:rsid w:val="005E5BAE"/>
    <w:rsid w:val="005F25D2"/>
    <w:rsid w:val="005F3AFF"/>
    <w:rsid w:val="006119AB"/>
    <w:rsid w:val="0063579C"/>
    <w:rsid w:val="006422CA"/>
    <w:rsid w:val="00670EC2"/>
    <w:rsid w:val="006833EA"/>
    <w:rsid w:val="006913FE"/>
    <w:rsid w:val="00694594"/>
    <w:rsid w:val="00694CBF"/>
    <w:rsid w:val="006E44CE"/>
    <w:rsid w:val="006F01B8"/>
    <w:rsid w:val="00707A22"/>
    <w:rsid w:val="0071779A"/>
    <w:rsid w:val="007306CF"/>
    <w:rsid w:val="00731761"/>
    <w:rsid w:val="00735A6B"/>
    <w:rsid w:val="00742EAC"/>
    <w:rsid w:val="00776C05"/>
    <w:rsid w:val="007A011B"/>
    <w:rsid w:val="007A50BE"/>
    <w:rsid w:val="007B0E03"/>
    <w:rsid w:val="007C3DE5"/>
    <w:rsid w:val="007C3E98"/>
    <w:rsid w:val="007D4932"/>
    <w:rsid w:val="007E10BE"/>
    <w:rsid w:val="007E2FE5"/>
    <w:rsid w:val="00800C47"/>
    <w:rsid w:val="00816BCA"/>
    <w:rsid w:val="008222BB"/>
    <w:rsid w:val="00832136"/>
    <w:rsid w:val="00836C4E"/>
    <w:rsid w:val="00860A83"/>
    <w:rsid w:val="00871445"/>
    <w:rsid w:val="0087697D"/>
    <w:rsid w:val="008A09A6"/>
    <w:rsid w:val="008B3C15"/>
    <w:rsid w:val="008D4B56"/>
    <w:rsid w:val="00914DC3"/>
    <w:rsid w:val="00940A36"/>
    <w:rsid w:val="00970EE6"/>
    <w:rsid w:val="009754AD"/>
    <w:rsid w:val="00977BC3"/>
    <w:rsid w:val="00980A88"/>
    <w:rsid w:val="00993697"/>
    <w:rsid w:val="009C46B7"/>
    <w:rsid w:val="00A163A4"/>
    <w:rsid w:val="00A16DFC"/>
    <w:rsid w:val="00A16F6E"/>
    <w:rsid w:val="00A30727"/>
    <w:rsid w:val="00A429BC"/>
    <w:rsid w:val="00A746FE"/>
    <w:rsid w:val="00A82D18"/>
    <w:rsid w:val="00A94D0D"/>
    <w:rsid w:val="00AB6164"/>
    <w:rsid w:val="00AC48DB"/>
    <w:rsid w:val="00AC6663"/>
    <w:rsid w:val="00AD2B61"/>
    <w:rsid w:val="00AD5E97"/>
    <w:rsid w:val="00AE451C"/>
    <w:rsid w:val="00AE544E"/>
    <w:rsid w:val="00AF5599"/>
    <w:rsid w:val="00B05DAE"/>
    <w:rsid w:val="00B14BAD"/>
    <w:rsid w:val="00B261AF"/>
    <w:rsid w:val="00B26DC4"/>
    <w:rsid w:val="00B625F1"/>
    <w:rsid w:val="00B70FD7"/>
    <w:rsid w:val="00B72043"/>
    <w:rsid w:val="00B96DF1"/>
    <w:rsid w:val="00BB321A"/>
    <w:rsid w:val="00BB60FF"/>
    <w:rsid w:val="00BB68F9"/>
    <w:rsid w:val="00C0145A"/>
    <w:rsid w:val="00C04055"/>
    <w:rsid w:val="00C13368"/>
    <w:rsid w:val="00C311D6"/>
    <w:rsid w:val="00C31B2A"/>
    <w:rsid w:val="00C44E7C"/>
    <w:rsid w:val="00C72764"/>
    <w:rsid w:val="00C92EA4"/>
    <w:rsid w:val="00CB582C"/>
    <w:rsid w:val="00CB5DED"/>
    <w:rsid w:val="00CC3524"/>
    <w:rsid w:val="00CF4DEB"/>
    <w:rsid w:val="00D2169B"/>
    <w:rsid w:val="00D224D3"/>
    <w:rsid w:val="00D24A1B"/>
    <w:rsid w:val="00D26142"/>
    <w:rsid w:val="00D2732C"/>
    <w:rsid w:val="00D42FF3"/>
    <w:rsid w:val="00D70C47"/>
    <w:rsid w:val="00D710BE"/>
    <w:rsid w:val="00DB2639"/>
    <w:rsid w:val="00DB27A6"/>
    <w:rsid w:val="00DB2DA2"/>
    <w:rsid w:val="00DC024B"/>
    <w:rsid w:val="00DD3D4B"/>
    <w:rsid w:val="00DE325C"/>
    <w:rsid w:val="00DE52F8"/>
    <w:rsid w:val="00E0672C"/>
    <w:rsid w:val="00E13E19"/>
    <w:rsid w:val="00E32A84"/>
    <w:rsid w:val="00E35129"/>
    <w:rsid w:val="00E35AFE"/>
    <w:rsid w:val="00E42463"/>
    <w:rsid w:val="00E67F1E"/>
    <w:rsid w:val="00E729B8"/>
    <w:rsid w:val="00E72DA3"/>
    <w:rsid w:val="00E92413"/>
    <w:rsid w:val="00EC112F"/>
    <w:rsid w:val="00EC2023"/>
    <w:rsid w:val="00EC681B"/>
    <w:rsid w:val="00ED0C45"/>
    <w:rsid w:val="00EF47C6"/>
    <w:rsid w:val="00F1595E"/>
    <w:rsid w:val="00F20D61"/>
    <w:rsid w:val="00F23D6F"/>
    <w:rsid w:val="00F46EA1"/>
    <w:rsid w:val="00F5470D"/>
    <w:rsid w:val="00F60527"/>
    <w:rsid w:val="00F75B95"/>
    <w:rsid w:val="00F767A4"/>
    <w:rsid w:val="00F81104"/>
    <w:rsid w:val="00F851C9"/>
    <w:rsid w:val="00F8632C"/>
    <w:rsid w:val="00F935AF"/>
    <w:rsid w:val="00FA11C5"/>
    <w:rsid w:val="00FA2757"/>
    <w:rsid w:val="00FA669F"/>
    <w:rsid w:val="00FB0812"/>
    <w:rsid w:val="00FC240A"/>
    <w:rsid w:val="00FE1F56"/>
    <w:rsid w:val="00FE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47AA9"/>
  <w15:chartTrackingRefBased/>
  <w15:docId w15:val="{95D80E95-F123-41C8-8B58-3AD29F2D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40B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40B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40B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740B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94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4594"/>
  </w:style>
  <w:style w:type="paragraph" w:styleId="Rodap">
    <w:name w:val="footer"/>
    <w:basedOn w:val="Normal"/>
    <w:link w:val="RodapChar"/>
    <w:uiPriority w:val="99"/>
    <w:unhideWhenUsed/>
    <w:rsid w:val="00694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4594"/>
  </w:style>
  <w:style w:type="paragraph" w:styleId="Textodebalo">
    <w:name w:val="Balloon Text"/>
    <w:basedOn w:val="Normal"/>
    <w:link w:val="TextodebaloChar"/>
    <w:uiPriority w:val="99"/>
    <w:semiHidden/>
    <w:unhideWhenUsed/>
    <w:rsid w:val="009C4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6B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36C4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F526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B61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61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61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61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6164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B720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0/Mpv/mpv954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banpocs.emnuvens.com.br/revista/article/view/574/6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ED589-1760-4462-9945-56843701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Janini</dc:creator>
  <cp:keywords/>
  <dc:description/>
  <cp:lastModifiedBy>Tiago Janini</cp:lastModifiedBy>
  <cp:revision>3</cp:revision>
  <cp:lastPrinted>2025-09-26T18:03:00Z</cp:lastPrinted>
  <dcterms:created xsi:type="dcterms:W3CDTF">2025-09-26T18:04:00Z</dcterms:created>
  <dcterms:modified xsi:type="dcterms:W3CDTF">2025-09-26T18:04:00Z</dcterms:modified>
</cp:coreProperties>
</file>